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09.09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Apresentadora: O pior da política ocorre quando nos fazem acreditar e traem essa confiança logo em seguida. O maior prejuízo é que ficamos desconfiados, nos sentimos traídos, enganados e desistimos de mudar as coisas. Mas é hora de ter esperança de novo, no novo, no diferente. Os que querem permanecer ou voltar ao poder, já desperdiçaram nosso voto de confiança, a nossa esperança, mas é hora de voltar a acreditar. Vamos mudar pelotas?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Falta transpar</w:t>
      </w:r>
      <w:r>
        <w:t xml:space="preserve">ência na prefeitura. Sei que para muitos o que importa é o buraco na frente da sua casa, é o barro, é a falta de pavimentação. Eu sei disso, mas é preciso dizer que sem uma boa administração, o buraco e o barro continuarão aí. O portal de transparência de pelotas é tudo menos transparente, isso quando está no ar. Gastos públicos precisam ser fiscalizados o tempo todo e publicamente, não tem espaço para interpretações. Se não for assim, o dinheiro vai embora e o buraco fica.</w:t>
        <w:br w:type="textWrapping"/>
      </w:r>
      <w:r>
        <w:br w:type="textWrapping"/>
      </w:r>
      <w:r>
        <w:t xml:space="preserve">Jingle: Pelotas quer vencer, e o povo responde. Pelotas quer mudança 22 é Perondi! Pelotas quer crescer, e o povo responde. Pelotas quer emprego 22 é Perondi! Pelotas quer vencer, e o povo responde. Pelotas quer mudança 22 é Perondi!  </w:t>
        <w:br w:type="textWrapping"/>
      </w:r>
      <w:r>
        <w:br w:type="textWrapping"/>
      </w:r>
      <w:r>
        <w:t xml:space="preserve">Adriane Rodrigues: Tem gente que olha para o nosso jeito acelerado e jovem de dizer as coisas e de criticar a realidade e chama isso de chacota. Sabe o que é chacota? É desviar o dinheiro público, o teu dinheiro. Chacota é não ter creche para as mães que querem trabalhar. Chacota é um jovem saber que não adianta se qualificar porque não tem emprego aqui. Isso é chacota. Vamos mudar pelotas?</w:t>
        <w:br w:type="textWrapping"/>
      </w:r>
      <w:r>
        <w:br w:type="textWrapping"/>
      </w:r>
      <w:r>
        <w:t xml:space="preserve">Bolsonaro: Na próxima semana de 12 a 14 estaremos no Rio do Sul cumprindo uma agenda com o Zucco ao nosso lado. A direita voltará.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Dia 12, ao meio dia, traga sua bandeira e venha festejar a mudan</w:t>
      </w:r>
      <w:r>
        <w:t xml:space="preserve">ça.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